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111"/>
      </w:tblGrid>
      <w:tr w:rsidR="00F15DF1" w:rsidRPr="004A15A3" w:rsidTr="002637BE">
        <w:tc>
          <w:tcPr>
            <w:tcW w:w="4815" w:type="dxa"/>
            <w:shd w:val="clear" w:color="auto" w:fill="auto"/>
            <w:hideMark/>
          </w:tcPr>
          <w:p w:rsidR="00F15DF1" w:rsidRPr="00546F35" w:rsidRDefault="00F15DF1" w:rsidP="002637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l-GR"/>
              </w:rPr>
            </w:pPr>
            <w:bookmarkStart w:id="0" w:name="_GoBack"/>
            <w:bookmarkEnd w:id="0"/>
            <w:r w:rsidRPr="006E02D9">
              <w:rPr>
                <w:rFonts w:asciiTheme="majorHAnsi" w:hAnsiTheme="majorHAnsi" w:cstheme="majorHAnsi"/>
                <w:noProof/>
                <w:lang w:val="el-GR" w:eastAsia="el-GR"/>
              </w:rPr>
              <w:drawing>
                <wp:inline distT="0" distB="0" distL="0" distR="0">
                  <wp:extent cx="365760" cy="36576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DF1" w:rsidRPr="00546F35" w:rsidRDefault="00F15DF1" w:rsidP="002637BE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bCs/>
                <w:color w:val="000000"/>
                <w:lang w:val="el-GR"/>
              </w:rPr>
              <w:t>ΕΛΛΗΝΙΚΗ ΔΗΜΟΚΡΑΤΙΑ</w:t>
            </w:r>
          </w:p>
          <w:p w:rsidR="00F15DF1" w:rsidRPr="00546F35" w:rsidRDefault="00F15DF1" w:rsidP="002637BE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bCs/>
                <w:color w:val="000000"/>
                <w:lang w:val="el-GR"/>
              </w:rPr>
              <w:t>ΥΠΟΥΡΓΕΙΟ ΠΑΙΔΕΙΑΣ &amp; ΘΡΗΣΚΕΥΜΑΤΩΝ</w:t>
            </w:r>
          </w:p>
          <w:p w:rsidR="00F15DF1" w:rsidRPr="00546F35" w:rsidRDefault="00F15DF1" w:rsidP="002637BE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bCs/>
                <w:color w:val="000000"/>
                <w:lang w:val="el-GR"/>
              </w:rPr>
              <w:t>ΠΕΡΙΦΕΡΕΙΑΚΗ Δ/ΝΣΗ Π/ΘΜΙΑΣ &amp;</w:t>
            </w:r>
            <w:r w:rsidRPr="00E815B8">
              <w:rPr>
                <w:rFonts w:asciiTheme="majorHAnsi" w:eastAsia="Times New Roman" w:hAnsiTheme="majorHAnsi" w:cstheme="majorHAnsi"/>
                <w:bCs/>
                <w:lang w:val="el-GR"/>
              </w:rPr>
              <w:t>Δ/ΘΜΙΑΣ ΕΚΠ/ΣΗΣ ΘΕΣΣΑΛΙΑΣ</w:t>
            </w:r>
          </w:p>
          <w:p w:rsidR="00F15DF1" w:rsidRPr="00546F35" w:rsidRDefault="00F15DF1" w:rsidP="002637BE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bCs/>
                <w:lang w:val="el-GR"/>
              </w:rPr>
              <w:t>ΠΕΡΙΦΕΡΕΙΑΚΟ ΚΕΝΤΡΟ ΕΚΠΑΙΔΕΥΤΙΚΟΥ ΣΧΕΔΙΑΣΜΟΥ (ΠΕ.Κ.Ε.Σ.) ΘΕΣΣΑΛΙΑΣ</w:t>
            </w:r>
            <w:r w:rsidRPr="00E815B8">
              <w:rPr>
                <w:rFonts w:asciiTheme="majorHAnsi" w:eastAsia="Times New Roman" w:hAnsiTheme="majorHAnsi" w:cstheme="majorHAnsi"/>
              </w:rPr>
              <w:t> </w:t>
            </w:r>
          </w:p>
          <w:p w:rsidR="00F15DF1" w:rsidRPr="00546F35" w:rsidRDefault="00F15DF1" w:rsidP="002637BE">
            <w:pPr>
              <w:textAlignment w:val="baseline"/>
              <w:rPr>
                <w:rFonts w:asciiTheme="majorHAnsi" w:eastAsia="Times New Roman" w:hAnsiTheme="majorHAnsi" w:cstheme="majorHAnsi"/>
                <w:color w:val="2F5496"/>
                <w:lang w:val="el-GR"/>
              </w:rPr>
            </w:pPr>
          </w:p>
          <w:p w:rsidR="00F15DF1" w:rsidRPr="00546F35" w:rsidRDefault="00F15DF1" w:rsidP="002637BE">
            <w:pPr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color w:val="000000" w:themeColor="text1"/>
                <w:lang w:val="el-GR"/>
              </w:rPr>
              <w:t>Ταχ. Δ/νση      : Ηπείρου &amp;Ανθ. Γαζή</w:t>
            </w:r>
          </w:p>
          <w:p w:rsidR="00F15DF1" w:rsidRPr="00546F35" w:rsidRDefault="00F15DF1" w:rsidP="002637BE">
            <w:pPr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lang w:val="el-GR"/>
              </w:rPr>
              <w:t xml:space="preserve">Ταχ. Κώδικας  : </w:t>
            </w:r>
            <w:r w:rsidRPr="00464C3B">
              <w:rPr>
                <w:rFonts w:asciiTheme="majorHAnsi" w:eastAsia="Times New Roman" w:hAnsiTheme="majorHAnsi" w:cstheme="majorHAnsi"/>
                <w:iCs/>
                <w:color w:val="000000" w:themeColor="text1"/>
                <w:lang w:val="el-GR"/>
              </w:rPr>
              <w:t>412 22 Λάρισα</w:t>
            </w:r>
            <w:r w:rsidRPr="00E815B8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  <w:t> </w:t>
            </w:r>
          </w:p>
          <w:p w:rsidR="00F15DF1" w:rsidRPr="00546F35" w:rsidRDefault="00F15DF1" w:rsidP="002637BE">
            <w:pPr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lang w:val="el-GR"/>
              </w:rPr>
              <w:t xml:space="preserve">Τηλέφωνο       : </w:t>
            </w:r>
            <w:r w:rsidRPr="00464C3B">
              <w:rPr>
                <w:rFonts w:asciiTheme="majorHAnsi" w:eastAsia="Times New Roman" w:hAnsiTheme="majorHAnsi" w:cstheme="majorHAnsi"/>
                <w:iCs/>
                <w:color w:val="000000" w:themeColor="text1"/>
                <w:lang w:val="el-GR"/>
              </w:rPr>
              <w:t>2410619344 </w:t>
            </w:r>
            <w:r w:rsidRPr="00464C3B">
              <w:rPr>
                <w:rFonts w:asciiTheme="majorHAnsi" w:eastAsia="Times New Roman" w:hAnsiTheme="majorHAnsi" w:cstheme="majorHAnsi"/>
                <w:iCs/>
                <w:color w:val="000000" w:themeColor="text1"/>
              </w:rPr>
              <w:t> </w:t>
            </w:r>
          </w:p>
          <w:p w:rsidR="00F15DF1" w:rsidRPr="00546F35" w:rsidRDefault="00F15DF1" w:rsidP="002637BE">
            <w:pPr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lang w:val="el-GR"/>
              </w:rPr>
              <w:t xml:space="preserve">Πληροφορίες: </w:t>
            </w:r>
            <w:r w:rsidRPr="00464C3B">
              <w:rPr>
                <w:rFonts w:asciiTheme="majorHAnsi" w:eastAsia="Times New Roman" w:hAnsiTheme="majorHAnsi" w:cstheme="majorHAnsi"/>
                <w:iCs/>
                <w:color w:val="000000" w:themeColor="text1"/>
                <w:lang w:val="el-GR"/>
              </w:rPr>
              <w:t>Μπόραντα Χάιδω</w:t>
            </w:r>
            <w:r w:rsidRPr="00E815B8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  <w:t> </w:t>
            </w:r>
          </w:p>
          <w:p w:rsidR="00F15DF1" w:rsidRPr="00546F35" w:rsidRDefault="00F15DF1" w:rsidP="002637BE">
            <w:pPr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2F5496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i/>
                <w:iCs/>
                <w:color w:val="2F5496"/>
                <w:lang w:val="el-GR"/>
              </w:rPr>
              <w:t>e-</w:t>
            </w:r>
            <w:proofErr w:type="spellStart"/>
            <w:r w:rsidRPr="00E815B8">
              <w:rPr>
                <w:rFonts w:asciiTheme="majorHAnsi" w:eastAsia="Times New Roman" w:hAnsiTheme="majorHAnsi" w:cstheme="majorHAnsi"/>
                <w:i/>
                <w:iCs/>
                <w:color w:val="2F5496"/>
                <w:lang w:val="el-GR"/>
              </w:rPr>
              <w:t>mail</w:t>
            </w:r>
            <w:proofErr w:type="spellEnd"/>
            <w:r w:rsidRPr="00464C3B">
              <w:rPr>
                <w:rFonts w:asciiTheme="majorHAnsi" w:eastAsia="Times New Roman" w:hAnsiTheme="majorHAnsi" w:cstheme="majorHAnsi"/>
                <w:iCs/>
                <w:color w:val="2F5496"/>
                <w:lang w:val="el-GR"/>
              </w:rPr>
              <w:t>: </w:t>
            </w:r>
            <w:hyperlink r:id="rId7" w:tgtFrame="_blank" w:history="1">
              <w:r w:rsidRPr="00464C3B">
                <w:rPr>
                  <w:rFonts w:asciiTheme="majorHAnsi" w:eastAsia="Times New Roman" w:hAnsiTheme="majorHAnsi" w:cstheme="majorHAnsi"/>
                  <w:iCs/>
                  <w:color w:val="0000FF"/>
                  <w:u w:val="single"/>
                </w:rPr>
                <w:t>pekes</w:t>
              </w:r>
              <w:r w:rsidRPr="00464C3B">
                <w:rPr>
                  <w:rFonts w:asciiTheme="majorHAnsi" w:eastAsia="Times New Roman" w:hAnsiTheme="majorHAnsi" w:cstheme="majorHAnsi"/>
                  <w:iCs/>
                  <w:color w:val="0000FF"/>
                  <w:u w:val="single"/>
                  <w:lang w:val="el-GR"/>
                </w:rPr>
                <w:t>@</w:t>
              </w:r>
              <w:r w:rsidRPr="00464C3B">
                <w:rPr>
                  <w:rFonts w:asciiTheme="majorHAnsi" w:eastAsia="Times New Roman" w:hAnsiTheme="majorHAnsi" w:cstheme="majorHAnsi"/>
                  <w:iCs/>
                  <w:color w:val="0000FF"/>
                  <w:u w:val="single"/>
                </w:rPr>
                <w:t>thess</w:t>
              </w:r>
              <w:r w:rsidRPr="00464C3B">
                <w:rPr>
                  <w:rFonts w:asciiTheme="majorHAnsi" w:eastAsia="Times New Roman" w:hAnsiTheme="majorHAnsi" w:cstheme="majorHAnsi"/>
                  <w:iCs/>
                  <w:color w:val="0000FF"/>
                  <w:u w:val="single"/>
                  <w:lang w:val="el-GR"/>
                </w:rPr>
                <w:t>.</w:t>
              </w:r>
              <w:r w:rsidRPr="00464C3B">
                <w:rPr>
                  <w:rFonts w:asciiTheme="majorHAnsi" w:eastAsia="Times New Roman" w:hAnsiTheme="majorHAnsi" w:cstheme="majorHAnsi"/>
                  <w:iCs/>
                  <w:color w:val="0000FF"/>
                  <w:u w:val="single"/>
                </w:rPr>
                <w:t>pde</w:t>
              </w:r>
              <w:r w:rsidRPr="00464C3B">
                <w:rPr>
                  <w:rFonts w:asciiTheme="majorHAnsi" w:eastAsia="Times New Roman" w:hAnsiTheme="majorHAnsi" w:cstheme="majorHAnsi"/>
                  <w:iCs/>
                  <w:color w:val="0000FF"/>
                  <w:u w:val="single"/>
                  <w:lang w:val="el-GR"/>
                </w:rPr>
                <w:t>.</w:t>
              </w:r>
              <w:r w:rsidRPr="00464C3B">
                <w:rPr>
                  <w:rFonts w:asciiTheme="majorHAnsi" w:eastAsia="Times New Roman" w:hAnsiTheme="majorHAnsi" w:cstheme="majorHAnsi"/>
                  <w:iCs/>
                  <w:color w:val="0000FF"/>
                  <w:u w:val="single"/>
                </w:rPr>
                <w:t>sch</w:t>
              </w:r>
              <w:r w:rsidRPr="00464C3B">
                <w:rPr>
                  <w:rFonts w:asciiTheme="majorHAnsi" w:eastAsia="Times New Roman" w:hAnsiTheme="majorHAnsi" w:cstheme="majorHAnsi"/>
                  <w:iCs/>
                  <w:color w:val="0000FF"/>
                  <w:u w:val="single"/>
                  <w:lang w:val="el-GR"/>
                </w:rPr>
                <w:t>.</w:t>
              </w:r>
              <w:r w:rsidRPr="00464C3B">
                <w:rPr>
                  <w:rFonts w:asciiTheme="majorHAnsi" w:eastAsia="Times New Roman" w:hAnsiTheme="majorHAnsi" w:cstheme="majorHAnsi"/>
                  <w:iCs/>
                  <w:color w:val="0000FF"/>
                  <w:u w:val="single"/>
                </w:rPr>
                <w:t>gr</w:t>
              </w:r>
            </w:hyperlink>
            <w:r w:rsidRPr="00E815B8">
              <w:rPr>
                <w:rFonts w:asciiTheme="majorHAnsi" w:eastAsia="Times New Roman" w:hAnsiTheme="majorHAnsi" w:cstheme="majorHAnsi"/>
                <w:i/>
                <w:iCs/>
                <w:color w:val="2F5496"/>
              </w:rPr>
              <w:t> </w:t>
            </w:r>
          </w:p>
          <w:p w:rsidR="00F15DF1" w:rsidRPr="00546F35" w:rsidRDefault="00F15DF1" w:rsidP="002637BE">
            <w:pPr>
              <w:textAlignment w:val="baseline"/>
              <w:rPr>
                <w:rFonts w:ascii="Times New Roman" w:eastAsia="Times New Roman" w:hAnsi="Times New Roman" w:cs="Times New Roman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Δικτ. τόπος: </w:t>
            </w:r>
            <w:hyperlink r:id="rId8" w:tgtFrame="_blank" w:history="1">
              <w:r w:rsidRPr="00E815B8">
                <w:rPr>
                  <w:rFonts w:asciiTheme="majorHAnsi" w:eastAsia="Times New Roman" w:hAnsiTheme="majorHAnsi" w:cstheme="majorHAnsi"/>
                  <w:color w:val="0000FF"/>
                  <w:u w:val="single"/>
                </w:rPr>
                <w:t>http</w:t>
              </w:r>
              <w:r w:rsidRPr="00E815B8">
                <w:rPr>
                  <w:rFonts w:asciiTheme="majorHAnsi" w:eastAsia="Times New Roman" w:hAnsiTheme="majorHAnsi" w:cstheme="majorHAnsi"/>
                  <w:color w:val="0000FF"/>
                  <w:u w:val="single"/>
                  <w:lang w:val="el-GR"/>
                </w:rPr>
                <w:t>://</w:t>
              </w:r>
              <w:proofErr w:type="spellStart"/>
              <w:r w:rsidRPr="00E815B8">
                <w:rPr>
                  <w:rFonts w:asciiTheme="majorHAnsi" w:eastAsia="Times New Roman" w:hAnsiTheme="majorHAnsi" w:cstheme="majorHAnsi"/>
                  <w:color w:val="0000FF"/>
                  <w:u w:val="single"/>
                </w:rPr>
                <w:t>pekesthess</w:t>
              </w:r>
              <w:proofErr w:type="spellEnd"/>
              <w:r w:rsidRPr="00E815B8">
                <w:rPr>
                  <w:rFonts w:asciiTheme="majorHAnsi" w:eastAsia="Times New Roman" w:hAnsiTheme="majorHAnsi" w:cstheme="majorHAnsi"/>
                  <w:color w:val="0000FF"/>
                  <w:u w:val="single"/>
                  <w:lang w:val="el-GR"/>
                </w:rPr>
                <w:t>.</w:t>
              </w:r>
              <w:r w:rsidRPr="00E815B8">
                <w:rPr>
                  <w:rFonts w:asciiTheme="majorHAnsi" w:eastAsia="Times New Roman" w:hAnsiTheme="majorHAnsi" w:cstheme="majorHAnsi"/>
                  <w:color w:val="0000FF"/>
                  <w:u w:val="single"/>
                </w:rPr>
                <w:t>sites</w:t>
              </w:r>
              <w:r w:rsidRPr="00E815B8">
                <w:rPr>
                  <w:rFonts w:asciiTheme="majorHAnsi" w:eastAsia="Times New Roman" w:hAnsiTheme="majorHAnsi" w:cstheme="majorHAnsi"/>
                  <w:color w:val="0000FF"/>
                  <w:u w:val="single"/>
                  <w:lang w:val="el-GR"/>
                </w:rPr>
                <w:t>.</w:t>
              </w:r>
              <w:proofErr w:type="spellStart"/>
              <w:r w:rsidRPr="00E815B8">
                <w:rPr>
                  <w:rFonts w:asciiTheme="majorHAnsi" w:eastAsia="Times New Roman" w:hAnsiTheme="majorHAnsi" w:cstheme="majorHAnsi"/>
                  <w:color w:val="0000FF"/>
                  <w:u w:val="single"/>
                </w:rPr>
                <w:t>sch</w:t>
              </w:r>
              <w:proofErr w:type="spellEnd"/>
              <w:r w:rsidRPr="00E815B8">
                <w:rPr>
                  <w:rFonts w:asciiTheme="majorHAnsi" w:eastAsia="Times New Roman" w:hAnsiTheme="majorHAnsi" w:cstheme="majorHAnsi"/>
                  <w:color w:val="0000FF"/>
                  <w:u w:val="single"/>
                  <w:lang w:val="el-GR"/>
                </w:rPr>
                <w:t>.</w:t>
              </w:r>
              <w:r w:rsidRPr="00E815B8">
                <w:rPr>
                  <w:rFonts w:asciiTheme="majorHAnsi" w:eastAsia="Times New Roman" w:hAnsiTheme="majorHAnsi" w:cstheme="majorHAnsi"/>
                  <w:color w:val="0000FF"/>
                  <w:u w:val="single"/>
                </w:rPr>
                <w:t>gr</w:t>
              </w:r>
            </w:hyperlink>
            <w:r w:rsidRPr="00546F3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F15DF1" w:rsidRPr="00546F35" w:rsidRDefault="00F15DF1" w:rsidP="002637BE">
            <w:pPr>
              <w:textAlignment w:val="baseline"/>
              <w:rPr>
                <w:rFonts w:ascii="Times New Roman" w:eastAsia="Times New Roman" w:hAnsi="Times New Roman" w:cs="Times New Roman"/>
                <w:lang w:val="el-GR"/>
              </w:rPr>
            </w:pPr>
            <w:r w:rsidRPr="00546F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 </w:t>
            </w:r>
            <w:r w:rsidRPr="00546F3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F15DF1" w:rsidRPr="00546F35" w:rsidRDefault="00F15DF1" w:rsidP="002637BE">
            <w:pPr>
              <w:ind w:left="421"/>
              <w:textAlignment w:val="baseline"/>
              <w:rPr>
                <w:rFonts w:asciiTheme="majorHAnsi" w:eastAsia="Times New Roman" w:hAnsiTheme="majorHAnsi" w:cstheme="majorHAnsi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Λάρισα,</w:t>
            </w:r>
            <w:r w:rsidR="006D655B" w:rsidRPr="004A15A3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2</w:t>
            </w:r>
            <w:r w:rsidR="004A15A3" w:rsidRPr="004A15A3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6</w:t>
            </w:r>
            <w:r w:rsidR="006D655B" w:rsidRPr="004A15A3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/03</w:t>
            </w:r>
            <w:r w:rsidRPr="00E815B8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/20</w:t>
            </w:r>
            <w:r w:rsidR="006D655B" w:rsidRPr="004A15A3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20</w:t>
            </w:r>
            <w:r w:rsidRPr="00E815B8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19</w:t>
            </w:r>
            <w:r w:rsidRPr="00E815B8">
              <w:rPr>
                <w:rFonts w:asciiTheme="majorHAnsi" w:eastAsia="Times New Roman" w:hAnsiTheme="majorHAnsi" w:cstheme="majorHAnsi"/>
              </w:rPr>
              <w:t> </w:t>
            </w:r>
          </w:p>
          <w:p w:rsidR="00F15DF1" w:rsidRPr="00546F35" w:rsidRDefault="00F15DF1" w:rsidP="002637BE">
            <w:pPr>
              <w:ind w:left="421"/>
              <w:textAlignment w:val="baseline"/>
              <w:rPr>
                <w:rFonts w:asciiTheme="majorHAnsi" w:eastAsia="Times New Roman" w:hAnsiTheme="majorHAnsi" w:cstheme="majorHAnsi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 </w:t>
            </w:r>
            <w:r w:rsidRPr="00E815B8">
              <w:rPr>
                <w:rFonts w:asciiTheme="majorHAnsi" w:eastAsia="Times New Roman" w:hAnsiTheme="majorHAnsi" w:cstheme="majorHAnsi"/>
              </w:rPr>
              <w:t> </w:t>
            </w:r>
          </w:p>
          <w:p w:rsidR="00F15DF1" w:rsidRPr="004A15A3" w:rsidRDefault="00F15DF1" w:rsidP="001254F4">
            <w:pPr>
              <w:ind w:left="421"/>
              <w:textAlignment w:val="baseline"/>
              <w:rPr>
                <w:rFonts w:asciiTheme="majorHAnsi" w:eastAsia="Times New Roman" w:hAnsiTheme="majorHAnsi" w:cstheme="majorHAnsi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 xml:space="preserve">Α.Π: </w:t>
            </w:r>
            <w:r w:rsidR="004A15A3" w:rsidRPr="004A15A3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471</w:t>
            </w:r>
          </w:p>
          <w:p w:rsidR="00F15DF1" w:rsidRDefault="00F15DF1" w:rsidP="00F15DF1">
            <w:pPr>
              <w:ind w:left="421"/>
              <w:textAlignment w:val="baseline"/>
              <w:rPr>
                <w:rFonts w:asciiTheme="majorHAnsi" w:eastAsia="Times New Roman" w:hAnsiTheme="majorHAnsi" w:cstheme="majorHAnsi"/>
                <w:color w:val="000000"/>
                <w:lang w:val="el-GR"/>
              </w:rPr>
            </w:pPr>
            <w:r w:rsidRPr="00E815B8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 xml:space="preserve">Προς: - </w:t>
            </w:r>
            <w:r w:rsidR="006D655B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 xml:space="preserve">ΣΜΕΑ </w:t>
            </w:r>
            <w:r w:rsidR="004A15A3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Π</w:t>
            </w:r>
            <w:r w:rsidR="006D655B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ρ</w:t>
            </w:r>
            <w:r w:rsidR="004A15A3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ο</w:t>
            </w:r>
            <w:r w:rsidR="006D655B"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σχολικής, Πρωτοβάθμιας και Δευτεροβάθμιας Ειδικής Αγωγής</w:t>
            </w:r>
          </w:p>
          <w:p w:rsidR="006D655B" w:rsidRDefault="006D655B" w:rsidP="00F15DF1">
            <w:pPr>
              <w:ind w:left="421"/>
              <w:textAlignment w:val="baseline"/>
              <w:rPr>
                <w:rFonts w:asciiTheme="majorHAnsi" w:eastAsia="Times New Roman" w:hAnsiTheme="majorHAnsi" w:cstheme="majorHAnsi"/>
                <w:color w:val="000000"/>
                <w:lang w:val="el-G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l-GR"/>
              </w:rPr>
              <w:t xml:space="preserve">Τμήματα ένταξης </w:t>
            </w:r>
          </w:p>
          <w:p w:rsidR="006D655B" w:rsidRPr="006D655B" w:rsidRDefault="006D655B" w:rsidP="00F15DF1">
            <w:pPr>
              <w:ind w:left="421"/>
              <w:textAlignment w:val="baseline"/>
              <w:rPr>
                <w:rFonts w:asciiTheme="majorHAnsi" w:eastAsia="Times New Roman" w:hAnsiTheme="majorHAnsi" w:cstheme="majorHAnsi"/>
                <w:lang w:val="el-G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l-GR"/>
              </w:rPr>
              <w:t>Εκπαιδευτικούς Παράλληλης Στήριξης</w:t>
            </w:r>
          </w:p>
          <w:p w:rsidR="00F15DF1" w:rsidRDefault="00F15DF1" w:rsidP="002637BE">
            <w:pPr>
              <w:ind w:left="421"/>
              <w:textAlignment w:val="baseline"/>
              <w:rPr>
                <w:rFonts w:asciiTheme="majorHAnsi" w:eastAsia="Times New Roman" w:hAnsiTheme="majorHAnsi" w:cstheme="majorHAnsi"/>
                <w:lang w:val="el-GR"/>
              </w:rPr>
            </w:pPr>
          </w:p>
          <w:p w:rsidR="00F15DF1" w:rsidRDefault="00F15DF1" w:rsidP="00F15DF1">
            <w:pPr>
              <w:ind w:left="421"/>
              <w:textAlignment w:val="baseline"/>
              <w:rPr>
                <w:rFonts w:asciiTheme="majorHAnsi" w:hAnsiTheme="majorHAnsi" w:cstheme="majorHAnsi"/>
                <w:lang w:val="el-GR"/>
              </w:rPr>
            </w:pPr>
            <w:r>
              <w:rPr>
                <w:rFonts w:asciiTheme="majorHAnsi" w:eastAsia="Times New Roman" w:hAnsiTheme="majorHAnsi" w:cstheme="majorHAnsi"/>
                <w:lang w:val="el-GR"/>
              </w:rPr>
              <w:t>Κοιν.: - Περιφερειακή Διεύθυνση Εκπαίδευση Θεσσαλί</w:t>
            </w:r>
            <w:r w:rsidRPr="004E25AC">
              <w:rPr>
                <w:rFonts w:asciiTheme="majorHAnsi" w:hAnsiTheme="majorHAnsi" w:cstheme="majorHAnsi"/>
                <w:lang w:val="el-GR"/>
              </w:rPr>
              <w:t>ας</w:t>
            </w:r>
          </w:p>
          <w:p w:rsidR="004A15A3" w:rsidRDefault="004A15A3" w:rsidP="00F15DF1">
            <w:pPr>
              <w:ind w:left="421"/>
              <w:textAlignment w:val="baseline"/>
              <w:rPr>
                <w:rFonts w:asciiTheme="majorHAnsi" w:hAnsiTheme="majorHAnsi" w:cstheme="majorHAnsi"/>
                <w:lang w:val="el-GR"/>
              </w:rPr>
            </w:pPr>
            <w:r>
              <w:rPr>
                <w:rFonts w:asciiTheme="majorHAnsi" w:hAnsiTheme="majorHAnsi" w:cstheme="majorHAnsi"/>
                <w:lang w:val="el-GR"/>
              </w:rPr>
              <w:t>ΚΕΣΥ ΠΔΕ Θεσσαλίας</w:t>
            </w:r>
          </w:p>
          <w:p w:rsidR="00F15DF1" w:rsidRPr="00546F35" w:rsidRDefault="00F15DF1" w:rsidP="006D655B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</w:tbl>
    <w:p w:rsidR="00485416" w:rsidRDefault="004A15A3">
      <w:pPr>
        <w:rPr>
          <w:lang w:val="el-GR"/>
        </w:rPr>
      </w:pPr>
      <w:r>
        <w:rPr>
          <w:lang w:val="el-GR"/>
        </w:rPr>
        <w:t>Συντονιστής Ειδικής Αγωγής Ενταξιακής</w:t>
      </w:r>
    </w:p>
    <w:p w:rsidR="004A15A3" w:rsidRDefault="004A15A3">
      <w:pPr>
        <w:rPr>
          <w:lang w:val="el-GR"/>
        </w:rPr>
      </w:pPr>
      <w:r>
        <w:rPr>
          <w:lang w:val="el-GR"/>
        </w:rPr>
        <w:t>Εκπαίδευσης Περιφέρειας Θεσσαλίας</w:t>
      </w:r>
    </w:p>
    <w:p w:rsidR="00B24DCE" w:rsidRPr="00B24DCE" w:rsidRDefault="00B24DCE">
      <w:pPr>
        <w:rPr>
          <w:rFonts w:asciiTheme="majorHAnsi" w:hAnsiTheme="majorHAnsi" w:cstheme="majorHAnsi"/>
          <w:lang w:val="el-GR"/>
        </w:rPr>
      </w:pPr>
    </w:p>
    <w:p w:rsidR="00DE46A9" w:rsidRPr="0029345B" w:rsidRDefault="00F15DF1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l-GR"/>
        </w:rPr>
      </w:pP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Θέμα: </w:t>
      </w:r>
      <w:r w:rsidR="006D655B"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Οδηγίες για την </w:t>
      </w:r>
      <w:proofErr w:type="spellStart"/>
      <w:r w:rsidR="006D655B"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εξ’αποστάσεως</w:t>
      </w:r>
      <w:proofErr w:type="spellEnd"/>
      <w:r w:rsidR="006D655B"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 εκπαίδευση</w:t>
      </w:r>
    </w:p>
    <w:p w:rsidR="006D655B" w:rsidRPr="0029345B" w:rsidRDefault="006D65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l-GR"/>
        </w:rPr>
      </w:pPr>
    </w:p>
    <w:p w:rsidR="006D655B" w:rsidRPr="0029345B" w:rsidRDefault="006D65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l-GR"/>
        </w:rPr>
      </w:pP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Κυρίες και κύριοι συνάδελφοι καλούμαστε να αντιμετωπίσουμε μια σοβαρή πρόκληση και είμαι βέβαιος ότι χάρις στις γνώσεις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>,</w:t>
      </w: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 την εμπειρία 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και τη διάθεση προσφοράς που </w:t>
      </w: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σας 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διακρίνει </w:t>
      </w: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θα την αντιμετωπίσουμε με μεγάλη επιτυχία.</w:t>
      </w:r>
    </w:p>
    <w:p w:rsidR="0029345B" w:rsidRDefault="006D65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l-GR"/>
        </w:rPr>
      </w:pP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Πρώτ</w:t>
      </w:r>
      <w:r w:rsidR="00445E88"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ιστος </w:t>
      </w: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στόχος 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αυτής </w:t>
      </w:r>
      <w:r w:rsidR="00445E88"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της προσπάθει</w:t>
      </w: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α</w:t>
      </w:r>
      <w:r w:rsidR="00445E88"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ς</w:t>
      </w: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 πρέπει να είναι η διαφύλαξη της οικογενειακής ποιότητας ζωής των μαθητών η οποία δοκιμάζεται αυτή την περίοδο</w:t>
      </w:r>
      <w:r w:rsid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. Για να το πετύχουμε αυτό θα πρέπει να προκαλέσουμε την </w:t>
      </w: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αύξηση της ενεργού εμπλοκής των γονέων</w:t>
      </w:r>
      <w:r w:rsid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 προσφέροντας κατάλληλες και </w:t>
      </w:r>
      <w:proofErr w:type="spellStart"/>
      <w:r w:rsidR="0029345B">
        <w:rPr>
          <w:rFonts w:ascii="Times New Roman" w:eastAsia="Times New Roman" w:hAnsi="Times New Roman" w:cs="Times New Roman"/>
          <w:bCs/>
          <w:color w:val="000000"/>
          <w:lang w:val="el-GR"/>
        </w:rPr>
        <w:t>προσωποκεντρικά</w:t>
      </w:r>
      <w:proofErr w:type="spellEnd"/>
      <w:r w:rsid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 </w:t>
      </w:r>
      <w:proofErr w:type="spellStart"/>
      <w:r w:rsidR="0029345B">
        <w:rPr>
          <w:rFonts w:ascii="Times New Roman" w:eastAsia="Times New Roman" w:hAnsi="Times New Roman" w:cs="Times New Roman"/>
          <w:bCs/>
          <w:color w:val="000000"/>
          <w:lang w:val="el-GR"/>
        </w:rPr>
        <w:t>στοχευμένες</w:t>
      </w:r>
      <w:proofErr w:type="spellEnd"/>
      <w:r w:rsid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 δραστηριότητες</w:t>
      </w:r>
      <w:r w:rsidR="00A91C7D"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.</w:t>
      </w:r>
    </w:p>
    <w:p w:rsidR="004A15A3" w:rsidRDefault="002934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l-GR"/>
        </w:rPr>
      </w:pPr>
      <w:r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Οι συνάδελφοι των ΣΜΕΑ μπορούν να προσφέρουν ένα 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πολύπλευρο </w:t>
      </w:r>
      <w:r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πρόγραμμα εμπλουτισμένο με πολλές δραστηριότητες μέσα από το πρίσμα των ειδικοτήτων τους 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ενώ </w:t>
      </w:r>
      <w:r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οι συνάδελφοι των τμημάτων ένταξης και της παράλληλης στήριξης 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ένα πρόγραμμα με </w:t>
      </w:r>
      <w:r>
        <w:rPr>
          <w:rFonts w:ascii="Times New Roman" w:eastAsia="Times New Roman" w:hAnsi="Times New Roman" w:cs="Times New Roman"/>
          <w:bCs/>
          <w:color w:val="000000"/>
          <w:lang w:val="el-GR"/>
        </w:rPr>
        <w:t>δραστηριότητες που να επιτρέπουν την ανάπτυξη μαθησιακών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 επικοινωνιακών και κοινωνικών δεξιοτήτων με ένα όσο το πιο δυνατόν ευχάριστο τρόπο για 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>τους μαθητές</w:t>
      </w:r>
      <w:r>
        <w:rPr>
          <w:rFonts w:ascii="Times New Roman" w:eastAsia="Times New Roman" w:hAnsi="Times New Roman" w:cs="Times New Roman"/>
          <w:bCs/>
          <w:color w:val="000000"/>
          <w:lang w:val="el-GR"/>
        </w:rPr>
        <w:t>. Τέλος στην παρούσα συγκυρία ανεξ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>ά</w:t>
      </w:r>
      <w:r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ρτητα από το μετερίζι 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>από το</w:t>
      </w:r>
      <w:r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 οποίο υπηρετούμε την ειδική αγωγή θα πρέπει να δώσουμε έμφαση και στην ανάπτυξη ικανοτήτων οικιακής διαβίωσης.</w:t>
      </w:r>
      <w:r w:rsidR="00A91C7D"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 </w:t>
      </w:r>
    </w:p>
    <w:p w:rsidR="006D655B" w:rsidRPr="0029345B" w:rsidRDefault="00A91C7D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l-GR"/>
        </w:rPr>
      </w:pP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Παραδειγματικά αναφέρω </w:t>
      </w:r>
      <w:r w:rsidR="006D655B"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τα </w:t>
      </w: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ακόλουθα με τα οποία μπορείτε να εμπλουτίσετε το εξατομικευμένο εκπαιδευτικό υλικό που θα στείλετε. </w:t>
      </w:r>
    </w:p>
    <w:p w:rsidR="004A15A3" w:rsidRDefault="004A15A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l-GR"/>
        </w:rPr>
      </w:pPr>
    </w:p>
    <w:p w:rsidR="006D655B" w:rsidRPr="0029345B" w:rsidRDefault="006D65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l-GR"/>
        </w:rPr>
      </w:pP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Α. Ανάπτυξη ικανοτήτων οικιακής διαβίωσης.</w:t>
      </w:r>
    </w:p>
    <w:p w:rsidR="001254F4" w:rsidRPr="0029345B" w:rsidRDefault="006D65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lastRenderedPageBreak/>
        <w:t>Μπορ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είτε </w:t>
      </w: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να διασπείρ</w:t>
      </w:r>
      <w:r w:rsidR="004A15A3">
        <w:rPr>
          <w:rFonts w:ascii="Times New Roman" w:eastAsia="Times New Roman" w:hAnsi="Times New Roman" w:cs="Times New Roman"/>
          <w:bCs/>
          <w:color w:val="000000"/>
          <w:lang w:val="el-GR"/>
        </w:rPr>
        <w:t>ετ</w:t>
      </w:r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>ε βίντεο με ανάστροφη αλυσίδα ανάλυσης έργου για το πλύσιμο χεριών (</w:t>
      </w:r>
      <w:hyperlink r:id="rId9" w:history="1">
        <w:r w:rsidRPr="0029345B">
          <w:rPr>
            <w:rStyle w:val="-"/>
            <w:rFonts w:ascii="Times New Roman" w:eastAsia="Times New Roman" w:hAnsi="Times New Roman" w:cs="Times New Roman"/>
            <w:bCs/>
            <w:lang w:val="el-GR"/>
          </w:rPr>
          <w:t>https://www.youtube.com/watch?v=LbBj4Tzi9CQ</w:t>
        </w:r>
      </w:hyperlink>
      <w:r w:rsidRPr="0029345B">
        <w:rPr>
          <w:rFonts w:ascii="Times New Roman" w:eastAsia="Times New Roman" w:hAnsi="Times New Roman" w:cs="Times New Roman"/>
          <w:bCs/>
          <w:color w:val="000000"/>
          <w:lang w:val="el-GR"/>
        </w:rPr>
        <w:t xml:space="preserve"> ή https://www.youtube.com/watch?v=LRjTtcri-Yo) καθώς και ανάλογες κοινωνικές ιστορίες (π.χ. </w:t>
      </w:r>
      <w:hyperlink r:id="rId10" w:history="1">
        <w:r w:rsidRPr="0029345B">
          <w:rPr>
            <w:rStyle w:val="-"/>
            <w:rFonts w:ascii="Times New Roman" w:eastAsia="Times New Roman" w:hAnsi="Times New Roman" w:cs="Times New Roman"/>
            <w:lang w:val="el-GR"/>
          </w:rPr>
          <w:t>https://www.youtube.com/watch?v=TijARCJLChg&amp;t=35s</w:t>
        </w:r>
      </w:hyperlink>
      <w:r w:rsidRPr="0029345B">
        <w:rPr>
          <w:rFonts w:ascii="Times New Roman" w:eastAsia="Times New Roman" w:hAnsi="Times New Roman" w:cs="Times New Roman"/>
          <w:lang w:val="el-GR"/>
        </w:rPr>
        <w:t>).</w:t>
      </w:r>
    </w:p>
    <w:p w:rsidR="006D655B" w:rsidRPr="0029345B" w:rsidRDefault="006D65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</w:p>
    <w:p w:rsidR="00304A63" w:rsidRPr="0029345B" w:rsidRDefault="00304A6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lang w:val="el-GR"/>
        </w:rPr>
        <w:t>Β. Ανάπτυξη κοινωνικών και επικοινωνιακών ικανοτήτων</w:t>
      </w:r>
    </w:p>
    <w:p w:rsidR="00304A63" w:rsidRPr="004A15A3" w:rsidRDefault="00304A6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lang w:val="el-GR"/>
        </w:rPr>
        <w:t>Για τους πιο λειτουργικούς μαθητές μπορ</w:t>
      </w:r>
      <w:r w:rsidR="004A15A3">
        <w:rPr>
          <w:rFonts w:ascii="Times New Roman" w:eastAsia="Times New Roman" w:hAnsi="Times New Roman" w:cs="Times New Roman"/>
          <w:lang w:val="el-GR"/>
        </w:rPr>
        <w:t>είτε ν</w:t>
      </w:r>
      <w:r w:rsidRPr="0029345B">
        <w:rPr>
          <w:rFonts w:ascii="Times New Roman" w:eastAsia="Times New Roman" w:hAnsi="Times New Roman" w:cs="Times New Roman"/>
          <w:lang w:val="el-GR"/>
        </w:rPr>
        <w:t>α χρησιμοποιήσ</w:t>
      </w:r>
      <w:r w:rsidR="004A15A3">
        <w:rPr>
          <w:rFonts w:ascii="Times New Roman" w:eastAsia="Times New Roman" w:hAnsi="Times New Roman" w:cs="Times New Roman"/>
          <w:lang w:val="el-GR"/>
        </w:rPr>
        <w:t>ετε</w:t>
      </w:r>
      <w:r w:rsidRPr="0029345B">
        <w:rPr>
          <w:rFonts w:ascii="Times New Roman" w:eastAsia="Times New Roman" w:hAnsi="Times New Roman" w:cs="Times New Roman"/>
          <w:lang w:val="el-GR"/>
        </w:rPr>
        <w:t xml:space="preserve"> βιντεοσκοπημένες κοινωνικές ιστορίες (έγκυρες είναι αυτές του </w:t>
      </w:r>
      <w:r w:rsidRPr="0029345B">
        <w:rPr>
          <w:rFonts w:ascii="Times New Roman" w:eastAsia="Times New Roman" w:hAnsi="Times New Roman" w:cs="Times New Roman"/>
        </w:rPr>
        <w:t>you</w:t>
      </w:r>
      <w:r w:rsidR="004A15A3">
        <w:rPr>
          <w:rFonts w:ascii="Times New Roman" w:eastAsia="Times New Roman" w:hAnsi="Times New Roman" w:cs="Times New Roman"/>
          <w:lang w:val="el-GR"/>
        </w:rPr>
        <w:t xml:space="preserve"> </w:t>
      </w:r>
      <w:r w:rsidRPr="0029345B">
        <w:rPr>
          <w:rFonts w:ascii="Times New Roman" w:eastAsia="Times New Roman" w:hAnsi="Times New Roman" w:cs="Times New Roman"/>
        </w:rPr>
        <w:t>tube</w:t>
      </w:r>
      <w:r w:rsidRPr="0029345B">
        <w:rPr>
          <w:rFonts w:ascii="Times New Roman" w:eastAsia="Times New Roman" w:hAnsi="Times New Roman" w:cs="Times New Roman"/>
          <w:lang w:val="el-GR"/>
        </w:rPr>
        <w:t xml:space="preserve"> που αναφέρουν δίπλα την </w:t>
      </w:r>
      <w:r w:rsidRPr="0029345B">
        <w:rPr>
          <w:rFonts w:ascii="Times New Roman" w:eastAsia="Times New Roman" w:hAnsi="Times New Roman" w:cs="Times New Roman"/>
        </w:rPr>
        <w:t>Carol</w:t>
      </w:r>
      <w:r w:rsidRPr="0029345B">
        <w:rPr>
          <w:rFonts w:ascii="Times New Roman" w:eastAsia="Times New Roman" w:hAnsi="Times New Roman" w:cs="Times New Roman"/>
          <w:lang w:val="el-GR"/>
        </w:rPr>
        <w:t xml:space="preserve"> </w:t>
      </w:r>
      <w:r w:rsidRPr="0029345B">
        <w:rPr>
          <w:rFonts w:ascii="Times New Roman" w:eastAsia="Times New Roman" w:hAnsi="Times New Roman" w:cs="Times New Roman"/>
        </w:rPr>
        <w:t>Gray</w:t>
      </w:r>
      <w:r w:rsidRPr="0029345B">
        <w:rPr>
          <w:rFonts w:ascii="Times New Roman" w:eastAsia="Times New Roman" w:hAnsi="Times New Roman" w:cs="Times New Roman"/>
          <w:lang w:val="el-GR"/>
        </w:rPr>
        <w:t xml:space="preserve">). </w:t>
      </w:r>
    </w:p>
    <w:p w:rsidR="00A91C7D" w:rsidRPr="0029345B" w:rsidRDefault="00304A6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lang w:val="el-GR"/>
        </w:rPr>
        <w:t xml:space="preserve">Γ. </w:t>
      </w:r>
      <w:proofErr w:type="spellStart"/>
      <w:r w:rsidRPr="0029345B">
        <w:rPr>
          <w:rFonts w:ascii="Times New Roman" w:eastAsia="Times New Roman" w:hAnsi="Times New Roman" w:cs="Times New Roman"/>
          <w:lang w:val="el-GR"/>
        </w:rPr>
        <w:t>Λογοθεραπεία</w:t>
      </w:r>
      <w:proofErr w:type="spellEnd"/>
    </w:p>
    <w:p w:rsidR="00A91C7D" w:rsidRPr="0029345B" w:rsidRDefault="004A15A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Μ</w:t>
      </w:r>
      <w:r w:rsidR="00A91C7D" w:rsidRPr="0029345B">
        <w:rPr>
          <w:rFonts w:ascii="Times New Roman" w:eastAsia="Times New Roman" w:hAnsi="Times New Roman" w:cs="Times New Roman"/>
          <w:lang w:val="el-GR"/>
        </w:rPr>
        <w:t xml:space="preserve">πορείτε να διασπείρετε </w:t>
      </w:r>
      <w:r>
        <w:rPr>
          <w:rFonts w:ascii="Times New Roman" w:eastAsia="Times New Roman" w:hAnsi="Times New Roman" w:cs="Times New Roman"/>
          <w:lang w:val="el-GR"/>
        </w:rPr>
        <w:t xml:space="preserve">και </w:t>
      </w:r>
      <w:r w:rsidR="00A91C7D" w:rsidRPr="0029345B">
        <w:rPr>
          <w:rFonts w:ascii="Times New Roman" w:eastAsia="Times New Roman" w:hAnsi="Times New Roman" w:cs="Times New Roman"/>
          <w:lang w:val="el-GR"/>
        </w:rPr>
        <w:t xml:space="preserve">βιντεοσκοπημένο υλικό για την ανάπτυξη αιτημάτων. Υπάρχει πληθώρα έγκυρου υλικού στο διαδίκτυο με τον όρο </w:t>
      </w:r>
      <w:proofErr w:type="spellStart"/>
      <w:r w:rsidR="00A91C7D" w:rsidRPr="0029345B">
        <w:rPr>
          <w:rFonts w:ascii="Times New Roman" w:eastAsia="Times New Roman" w:hAnsi="Times New Roman" w:cs="Times New Roman"/>
        </w:rPr>
        <w:t>mand</w:t>
      </w:r>
      <w:proofErr w:type="spellEnd"/>
      <w:r w:rsidR="00A91C7D" w:rsidRPr="0029345B">
        <w:rPr>
          <w:rFonts w:ascii="Times New Roman" w:eastAsia="Times New Roman" w:hAnsi="Times New Roman" w:cs="Times New Roman"/>
          <w:lang w:val="el-GR"/>
        </w:rPr>
        <w:t xml:space="preserve"> </w:t>
      </w:r>
      <w:r w:rsidR="00A91C7D" w:rsidRPr="0029345B">
        <w:rPr>
          <w:rFonts w:ascii="Times New Roman" w:eastAsia="Times New Roman" w:hAnsi="Times New Roman" w:cs="Times New Roman"/>
        </w:rPr>
        <w:t>training</w:t>
      </w:r>
      <w:r w:rsidR="00A91C7D" w:rsidRPr="0029345B">
        <w:rPr>
          <w:rFonts w:ascii="Times New Roman" w:eastAsia="Times New Roman" w:hAnsi="Times New Roman" w:cs="Times New Roman"/>
          <w:lang w:val="el-GR"/>
        </w:rPr>
        <w:t xml:space="preserve"> (εδώ μπορείτε να δείτε πληθώρα παραδειγμάτων και να επιλέξετε </w:t>
      </w:r>
      <w:hyperlink r:id="rId11" w:history="1">
        <w:r w:rsidR="0029345B" w:rsidRPr="0029345B">
          <w:rPr>
            <w:rStyle w:val="-"/>
            <w:rFonts w:ascii="Times New Roman" w:eastAsia="Times New Roman" w:hAnsi="Times New Roman" w:cs="Times New Roman"/>
            <w:lang w:val="el-GR"/>
          </w:rPr>
          <w:t>https://www.youtube.com/results?search_query=mand+training+examples</w:t>
        </w:r>
      </w:hyperlink>
      <w:r w:rsidR="00A91C7D" w:rsidRPr="0029345B">
        <w:rPr>
          <w:rFonts w:ascii="Times New Roman" w:eastAsia="Times New Roman" w:hAnsi="Times New Roman" w:cs="Times New Roman"/>
          <w:lang w:val="el-GR"/>
        </w:rPr>
        <w:t>)</w:t>
      </w:r>
    </w:p>
    <w:p w:rsidR="0029345B" w:rsidRPr="0029345B" w:rsidRDefault="002934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lang w:val="el-GR"/>
        </w:rPr>
        <w:t>Επίσης για τη μέθοδο διακριτών δοκιμών από όπου οι γονείς μπορούν να αντλήσουν παραδείγματα (https://www.youtube.com/watch?v=7pN6ydLE4EQ&amp;t=4s)</w:t>
      </w:r>
    </w:p>
    <w:p w:rsidR="00A91C7D" w:rsidRPr="0029345B" w:rsidRDefault="00A91C7D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lang w:val="el-GR"/>
        </w:rPr>
        <w:t>.</w:t>
      </w:r>
    </w:p>
    <w:p w:rsidR="00A91C7D" w:rsidRPr="0029345B" w:rsidRDefault="002934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Δ</w:t>
      </w:r>
      <w:r w:rsidR="00A91C7D" w:rsidRPr="0029345B">
        <w:rPr>
          <w:rFonts w:ascii="Times New Roman" w:eastAsia="Times New Roman" w:hAnsi="Times New Roman" w:cs="Times New Roman"/>
          <w:lang w:val="el-GR"/>
        </w:rPr>
        <w:t>.</w:t>
      </w:r>
      <w:r w:rsidR="00304A63" w:rsidRPr="0029345B">
        <w:rPr>
          <w:rFonts w:ascii="Times New Roman" w:eastAsia="Times New Roman" w:hAnsi="Times New Roman" w:cs="Times New Roman"/>
          <w:lang w:val="el-GR"/>
        </w:rPr>
        <w:t xml:space="preserve"> Ειδική Φυσική Αγωγή</w:t>
      </w:r>
    </w:p>
    <w:p w:rsidR="00304A63" w:rsidRPr="0029345B" w:rsidRDefault="00304A6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lang w:val="el-GR"/>
        </w:rPr>
        <w:t xml:space="preserve">Επισυνάπτω μερικά παραδείγματα που μπορεί να </w:t>
      </w:r>
      <w:r w:rsidR="004A15A3">
        <w:rPr>
          <w:rFonts w:ascii="Times New Roman" w:eastAsia="Times New Roman" w:hAnsi="Times New Roman" w:cs="Times New Roman"/>
          <w:lang w:val="el-GR"/>
        </w:rPr>
        <w:t xml:space="preserve">βρείτε χρήσιμα και τα οποία </w:t>
      </w:r>
      <w:r w:rsidRPr="0029345B">
        <w:rPr>
          <w:rFonts w:ascii="Times New Roman" w:eastAsia="Times New Roman" w:hAnsi="Times New Roman" w:cs="Times New Roman"/>
          <w:lang w:val="el-GR"/>
        </w:rPr>
        <w:t>βοηθ</w:t>
      </w:r>
      <w:r w:rsidR="004A15A3">
        <w:rPr>
          <w:rFonts w:ascii="Times New Roman" w:eastAsia="Times New Roman" w:hAnsi="Times New Roman" w:cs="Times New Roman"/>
          <w:lang w:val="el-GR"/>
        </w:rPr>
        <w:t>ού</w:t>
      </w:r>
      <w:r w:rsidRPr="0029345B">
        <w:rPr>
          <w:rFonts w:ascii="Times New Roman" w:eastAsia="Times New Roman" w:hAnsi="Times New Roman" w:cs="Times New Roman"/>
          <w:lang w:val="el-GR"/>
        </w:rPr>
        <w:t xml:space="preserve">ν τους γονείς </w:t>
      </w:r>
      <w:r w:rsidR="004A15A3">
        <w:rPr>
          <w:rFonts w:ascii="Times New Roman" w:eastAsia="Times New Roman" w:hAnsi="Times New Roman" w:cs="Times New Roman"/>
          <w:lang w:val="el-GR"/>
        </w:rPr>
        <w:t xml:space="preserve">να αναπτύξουν </w:t>
      </w:r>
      <w:r w:rsidRPr="0029345B">
        <w:rPr>
          <w:rFonts w:ascii="Times New Roman" w:eastAsia="Times New Roman" w:hAnsi="Times New Roman" w:cs="Times New Roman"/>
          <w:lang w:val="el-GR"/>
        </w:rPr>
        <w:t xml:space="preserve">δραστηριότητες στο </w:t>
      </w:r>
      <w:r w:rsidR="004A15A3">
        <w:rPr>
          <w:rFonts w:ascii="Times New Roman" w:eastAsia="Times New Roman" w:hAnsi="Times New Roman" w:cs="Times New Roman"/>
          <w:lang w:val="el-GR"/>
        </w:rPr>
        <w:t>οικιακό περιβάλλον</w:t>
      </w:r>
      <w:r w:rsidR="00300A7D">
        <w:rPr>
          <w:rFonts w:ascii="Times New Roman" w:eastAsia="Times New Roman" w:hAnsi="Times New Roman" w:cs="Times New Roman"/>
          <w:lang w:val="el-GR"/>
        </w:rPr>
        <w:t xml:space="preserve">. </w:t>
      </w:r>
      <w:r w:rsidRPr="0029345B">
        <w:rPr>
          <w:rFonts w:ascii="Times New Roman" w:eastAsia="Times New Roman" w:hAnsi="Times New Roman" w:cs="Times New Roman"/>
          <w:lang w:val="el-GR"/>
        </w:rPr>
        <w:t xml:space="preserve"> </w:t>
      </w:r>
    </w:p>
    <w:p w:rsidR="00304A63" w:rsidRPr="0029345B" w:rsidRDefault="00304A6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lang w:val="el-GR"/>
        </w:rPr>
        <w:t>https://www.youtube.com/watch?v=Ab77G-Zwos4</w:t>
      </w:r>
    </w:p>
    <w:p w:rsidR="00304A63" w:rsidRPr="0029345B" w:rsidRDefault="00304A6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lang w:val="el-GR"/>
        </w:rPr>
        <w:t>https://www.youtube.com/watch?v=EQwlWzB02sY</w:t>
      </w:r>
    </w:p>
    <w:p w:rsidR="00A91C7D" w:rsidRPr="0029345B" w:rsidRDefault="00A91C7D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</w:p>
    <w:p w:rsidR="00A91C7D" w:rsidRPr="0029345B" w:rsidRDefault="002934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Ε</w:t>
      </w:r>
      <w:r w:rsidR="00A91C7D" w:rsidRPr="0029345B">
        <w:rPr>
          <w:rFonts w:ascii="Times New Roman" w:eastAsia="Times New Roman" w:hAnsi="Times New Roman" w:cs="Times New Roman"/>
          <w:lang w:val="el-GR"/>
        </w:rPr>
        <w:t xml:space="preserve">. </w:t>
      </w:r>
      <w:proofErr w:type="spellStart"/>
      <w:r w:rsidR="00304A63" w:rsidRPr="0029345B">
        <w:rPr>
          <w:rFonts w:ascii="Times New Roman" w:eastAsia="Times New Roman" w:hAnsi="Times New Roman" w:cs="Times New Roman"/>
          <w:lang w:val="el-GR"/>
        </w:rPr>
        <w:t>Εργοθεραπεία</w:t>
      </w:r>
      <w:proofErr w:type="spellEnd"/>
    </w:p>
    <w:p w:rsidR="00304A63" w:rsidRPr="0029345B" w:rsidRDefault="00AF75CF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hyperlink r:id="rId12" w:history="1">
        <w:r w:rsidR="00304A63" w:rsidRPr="0029345B">
          <w:rPr>
            <w:rStyle w:val="-"/>
            <w:rFonts w:ascii="Times New Roman" w:eastAsia="Times New Roman" w:hAnsi="Times New Roman" w:cs="Times New Roman"/>
            <w:lang w:val="el-GR"/>
          </w:rPr>
          <w:t>https://www.youtube.com/watch?v=qNCtd2s2ljY</w:t>
        </w:r>
      </w:hyperlink>
    </w:p>
    <w:p w:rsidR="00304A63" w:rsidRPr="0029345B" w:rsidRDefault="00304A6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</w:p>
    <w:p w:rsidR="00304A63" w:rsidRPr="0029345B" w:rsidRDefault="002934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Ζ</w:t>
      </w:r>
      <w:r w:rsidR="00304A63" w:rsidRPr="0029345B">
        <w:rPr>
          <w:rFonts w:ascii="Times New Roman" w:eastAsia="Times New Roman" w:hAnsi="Times New Roman" w:cs="Times New Roman"/>
          <w:lang w:val="el-GR"/>
        </w:rPr>
        <w:t xml:space="preserve">. </w:t>
      </w:r>
      <w:proofErr w:type="spellStart"/>
      <w:r w:rsidR="00304A63" w:rsidRPr="0029345B">
        <w:rPr>
          <w:rFonts w:ascii="Times New Roman" w:eastAsia="Times New Roman" w:hAnsi="Times New Roman" w:cs="Times New Roman"/>
          <w:lang w:val="el-GR"/>
        </w:rPr>
        <w:t>Παιγνιοθεραπεία</w:t>
      </w:r>
      <w:proofErr w:type="spellEnd"/>
    </w:p>
    <w:p w:rsidR="00A91C7D" w:rsidRPr="0029345B" w:rsidRDefault="00AF75CF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hyperlink r:id="rId13" w:history="1">
        <w:r w:rsidR="00304A63" w:rsidRPr="0029345B">
          <w:rPr>
            <w:rStyle w:val="-"/>
            <w:rFonts w:ascii="Times New Roman" w:eastAsia="Times New Roman" w:hAnsi="Times New Roman" w:cs="Times New Roman"/>
            <w:lang w:val="el-GR"/>
          </w:rPr>
          <w:t>https://www.youtube.com/watch?v=OBO42-YXvTs</w:t>
        </w:r>
      </w:hyperlink>
    </w:p>
    <w:p w:rsidR="00304A63" w:rsidRPr="0029345B" w:rsidRDefault="00304A6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</w:p>
    <w:p w:rsidR="00304A63" w:rsidRPr="0029345B" w:rsidRDefault="002934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Η</w:t>
      </w:r>
      <w:r w:rsidR="00304A63" w:rsidRPr="0029345B">
        <w:rPr>
          <w:rFonts w:ascii="Times New Roman" w:eastAsia="Times New Roman" w:hAnsi="Times New Roman" w:cs="Times New Roman"/>
          <w:lang w:val="el-GR"/>
        </w:rPr>
        <w:t xml:space="preserve">. </w:t>
      </w:r>
      <w:r w:rsidR="00445E88" w:rsidRPr="0029345B">
        <w:rPr>
          <w:rFonts w:ascii="Times New Roman" w:eastAsia="Times New Roman" w:hAnsi="Times New Roman" w:cs="Times New Roman"/>
          <w:lang w:val="el-GR"/>
        </w:rPr>
        <w:t xml:space="preserve">Μαθησιακοί στόχοι </w:t>
      </w:r>
    </w:p>
    <w:p w:rsidR="00445E88" w:rsidRPr="0029345B" w:rsidRDefault="00445E88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lang w:val="el-GR"/>
        </w:rPr>
        <w:t>Τόσο για τους μαθητές των ΣΜΕΑ όσο και των τμημάτων ένταξης</w:t>
      </w:r>
      <w:r w:rsidR="0029345B" w:rsidRPr="0029345B">
        <w:rPr>
          <w:rFonts w:ascii="Times New Roman" w:eastAsia="Times New Roman" w:hAnsi="Times New Roman" w:cs="Times New Roman"/>
          <w:lang w:val="el-GR"/>
        </w:rPr>
        <w:t xml:space="preserve"> και παράλληλης στήριξης</w:t>
      </w:r>
      <w:r w:rsidRPr="0029345B">
        <w:rPr>
          <w:rFonts w:ascii="Times New Roman" w:eastAsia="Times New Roman" w:hAnsi="Times New Roman" w:cs="Times New Roman"/>
          <w:lang w:val="el-GR"/>
        </w:rPr>
        <w:t xml:space="preserve"> μ</w:t>
      </w:r>
      <w:r w:rsidR="00304A63" w:rsidRPr="0029345B">
        <w:rPr>
          <w:rFonts w:ascii="Times New Roman" w:eastAsia="Times New Roman" w:hAnsi="Times New Roman" w:cs="Times New Roman"/>
          <w:lang w:val="el-GR"/>
        </w:rPr>
        <w:t>πορ</w:t>
      </w:r>
      <w:r w:rsidR="004A15A3">
        <w:rPr>
          <w:rFonts w:ascii="Times New Roman" w:eastAsia="Times New Roman" w:hAnsi="Times New Roman" w:cs="Times New Roman"/>
          <w:lang w:val="el-GR"/>
        </w:rPr>
        <w:t xml:space="preserve">είτε </w:t>
      </w:r>
      <w:r w:rsidR="00304A63" w:rsidRPr="0029345B">
        <w:rPr>
          <w:rFonts w:ascii="Times New Roman" w:eastAsia="Times New Roman" w:hAnsi="Times New Roman" w:cs="Times New Roman"/>
          <w:lang w:val="el-GR"/>
        </w:rPr>
        <w:t>να δώσ</w:t>
      </w:r>
      <w:r w:rsidR="004A15A3">
        <w:rPr>
          <w:rFonts w:ascii="Times New Roman" w:eastAsia="Times New Roman" w:hAnsi="Times New Roman" w:cs="Times New Roman"/>
          <w:lang w:val="el-GR"/>
        </w:rPr>
        <w:t>ετε</w:t>
      </w:r>
      <w:r w:rsidR="00304A63" w:rsidRPr="0029345B">
        <w:rPr>
          <w:rFonts w:ascii="Times New Roman" w:eastAsia="Times New Roman" w:hAnsi="Times New Roman" w:cs="Times New Roman"/>
          <w:lang w:val="el-GR"/>
        </w:rPr>
        <w:t xml:space="preserve"> έμφαση </w:t>
      </w:r>
      <w:r w:rsidR="004A15A3">
        <w:rPr>
          <w:rFonts w:ascii="Times New Roman" w:eastAsia="Times New Roman" w:hAnsi="Times New Roman" w:cs="Times New Roman"/>
          <w:lang w:val="el-GR"/>
        </w:rPr>
        <w:t>στην επίτευξη των</w:t>
      </w:r>
      <w:r w:rsidR="00304A63" w:rsidRPr="0029345B">
        <w:rPr>
          <w:rFonts w:ascii="Times New Roman" w:eastAsia="Times New Roman" w:hAnsi="Times New Roman" w:cs="Times New Roman"/>
          <w:lang w:val="el-GR"/>
        </w:rPr>
        <w:t xml:space="preserve"> μαθησιακ</w:t>
      </w:r>
      <w:r w:rsidR="004A15A3">
        <w:rPr>
          <w:rFonts w:ascii="Times New Roman" w:eastAsia="Times New Roman" w:hAnsi="Times New Roman" w:cs="Times New Roman"/>
          <w:lang w:val="el-GR"/>
        </w:rPr>
        <w:t>ών</w:t>
      </w:r>
      <w:r w:rsidR="00304A63" w:rsidRPr="0029345B">
        <w:rPr>
          <w:rFonts w:ascii="Times New Roman" w:eastAsia="Times New Roman" w:hAnsi="Times New Roman" w:cs="Times New Roman"/>
          <w:lang w:val="el-GR"/>
        </w:rPr>
        <w:t xml:space="preserve"> στόχ</w:t>
      </w:r>
      <w:r w:rsidR="004A15A3">
        <w:rPr>
          <w:rFonts w:ascii="Times New Roman" w:eastAsia="Times New Roman" w:hAnsi="Times New Roman" w:cs="Times New Roman"/>
          <w:lang w:val="el-GR"/>
        </w:rPr>
        <w:t>ων</w:t>
      </w:r>
      <w:r w:rsidR="00304A63" w:rsidRPr="0029345B">
        <w:rPr>
          <w:rFonts w:ascii="Times New Roman" w:eastAsia="Times New Roman" w:hAnsi="Times New Roman" w:cs="Times New Roman"/>
          <w:lang w:val="el-GR"/>
        </w:rPr>
        <w:t xml:space="preserve"> παρακινώντας όμως τους γονείς να επιβραβεύουν το παιδί και ει δυνατόν να εφαρμόζουν την αλάνθαστη </w:t>
      </w:r>
      <w:r w:rsidR="00304A63" w:rsidRPr="0029345B">
        <w:rPr>
          <w:rFonts w:ascii="Times New Roman" w:eastAsia="Times New Roman" w:hAnsi="Times New Roman" w:cs="Times New Roman"/>
          <w:lang w:val="el-GR"/>
        </w:rPr>
        <w:lastRenderedPageBreak/>
        <w:t>μάθηση</w:t>
      </w:r>
      <w:r w:rsidRPr="0029345B">
        <w:rPr>
          <w:rFonts w:ascii="Times New Roman" w:eastAsia="Times New Roman" w:hAnsi="Times New Roman" w:cs="Times New Roman"/>
          <w:lang w:val="el-GR"/>
        </w:rPr>
        <w:t xml:space="preserve"> η οποία μειώνει τις πιθανότητας εμφάνισης συμπεριφοράς αποφυγής δραστηριοτήτων (π.χ. </w:t>
      </w:r>
      <w:hyperlink r:id="rId14" w:history="1">
        <w:r w:rsidRPr="0029345B">
          <w:rPr>
            <w:rStyle w:val="-"/>
            <w:rFonts w:ascii="Times New Roman" w:eastAsia="Times New Roman" w:hAnsi="Times New Roman" w:cs="Times New Roman"/>
            <w:lang w:val="el-GR"/>
          </w:rPr>
          <w:t>https://www.youtube.com/watch?v=WQ_SM26Wz3I</w:t>
        </w:r>
      </w:hyperlink>
    </w:p>
    <w:p w:rsidR="00304A63" w:rsidRDefault="00304A63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 w:rsidRPr="0029345B">
        <w:rPr>
          <w:rFonts w:ascii="Times New Roman" w:eastAsia="Times New Roman" w:hAnsi="Times New Roman" w:cs="Times New Roman"/>
          <w:lang w:val="el-GR"/>
        </w:rPr>
        <w:t>.</w:t>
      </w:r>
      <w:r w:rsidR="00445E88" w:rsidRPr="0029345B">
        <w:rPr>
          <w:rFonts w:ascii="Times New Roman" w:hAnsi="Times New Roman" w:cs="Times New Roman"/>
          <w:lang w:val="el-GR"/>
        </w:rPr>
        <w:t xml:space="preserve"> </w:t>
      </w:r>
      <w:r w:rsidR="00445E88" w:rsidRPr="0029345B">
        <w:rPr>
          <w:rFonts w:ascii="Times New Roman" w:eastAsia="Times New Roman" w:hAnsi="Times New Roman" w:cs="Times New Roman"/>
          <w:lang w:val="el-GR"/>
        </w:rPr>
        <w:t>https://www.youtube.com/watch?v=h5_zJIm1B_k</w:t>
      </w:r>
      <w:r w:rsidRPr="0029345B">
        <w:rPr>
          <w:rFonts w:ascii="Times New Roman" w:eastAsia="Times New Roman" w:hAnsi="Times New Roman" w:cs="Times New Roman"/>
          <w:lang w:val="el-GR"/>
        </w:rPr>
        <w:t xml:space="preserve"> </w:t>
      </w:r>
      <w:r w:rsidR="00445E88" w:rsidRPr="0029345B">
        <w:rPr>
          <w:rFonts w:ascii="Times New Roman" w:eastAsia="Times New Roman" w:hAnsi="Times New Roman" w:cs="Times New Roman"/>
          <w:lang w:val="el-GR"/>
        </w:rPr>
        <w:t>)</w:t>
      </w:r>
    </w:p>
    <w:p w:rsidR="0029345B" w:rsidRPr="00032A8B" w:rsidRDefault="00032A8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Εν κατακλ</w:t>
      </w:r>
      <w:r w:rsidR="00510D4B">
        <w:rPr>
          <w:rFonts w:ascii="Times New Roman" w:eastAsia="Times New Roman" w:hAnsi="Times New Roman" w:cs="Times New Roman"/>
          <w:lang w:val="el-GR"/>
        </w:rPr>
        <w:t>ε</w:t>
      </w:r>
      <w:r>
        <w:rPr>
          <w:rFonts w:ascii="Times New Roman" w:eastAsia="Times New Roman" w:hAnsi="Times New Roman" w:cs="Times New Roman"/>
          <w:lang w:val="el-GR"/>
        </w:rPr>
        <w:t xml:space="preserve">ίδι λοιπόν ας προσπαθήσουμε να εμπλουτίσουμε το εξατομικευμένο πρόγραμμα εκπαίδευσης και με βιντεοσκοπημένα παραδείγματα και με παιγνιώδεις δραστηριότητες που θα εμπλέξουν και τους γονείς ώστε να μειώσουμε τη μοναχικότητα της </w:t>
      </w:r>
      <w:proofErr w:type="spellStart"/>
      <w:r>
        <w:rPr>
          <w:rFonts w:ascii="Times New Roman" w:eastAsia="Times New Roman" w:hAnsi="Times New Roman" w:cs="Times New Roman"/>
          <w:lang w:val="el-GR"/>
        </w:rPr>
        <w:t>εξ’αποστάσεως</w:t>
      </w:r>
      <w:proofErr w:type="spellEnd"/>
      <w:r>
        <w:rPr>
          <w:rFonts w:ascii="Times New Roman" w:eastAsia="Times New Roman" w:hAnsi="Times New Roman" w:cs="Times New Roman"/>
          <w:lang w:val="el-GR"/>
        </w:rPr>
        <w:t xml:space="preserve"> εκπαίδευσης. Για την παροχή περαιτέρω υλικού και συζήτηση αποριών μπορείτε να επικοινωνείτε μαζί μου στο προσωπικό μου </w:t>
      </w:r>
      <w:r>
        <w:rPr>
          <w:rFonts w:ascii="Times New Roman" w:eastAsia="Times New Roman" w:hAnsi="Times New Roman" w:cs="Times New Roman"/>
        </w:rPr>
        <w:t>email</w:t>
      </w:r>
      <w:r w:rsidRPr="00032A8B">
        <w:rPr>
          <w:rFonts w:ascii="Times New Roman" w:eastAsia="Times New Roman" w:hAnsi="Times New Roman" w:cs="Times New Roman"/>
          <w:lang w:val="el-GR"/>
        </w:rPr>
        <w:t xml:space="preserve"> </w:t>
      </w:r>
      <w:r>
        <w:rPr>
          <w:rFonts w:ascii="Times New Roman" w:eastAsia="Times New Roman" w:hAnsi="Times New Roman" w:cs="Times New Roman"/>
          <w:lang w:val="el-GR"/>
        </w:rPr>
        <w:t>(</w:t>
      </w:r>
      <w:hyperlink r:id="rId15" w:history="1">
        <w:r w:rsidRPr="003853C6">
          <w:rPr>
            <w:rStyle w:val="-"/>
            <w:rFonts w:ascii="Times New Roman" w:eastAsia="Times New Roman" w:hAnsi="Times New Roman" w:cs="Times New Roman"/>
          </w:rPr>
          <w:t>kostasmntinas</w:t>
        </w:r>
        <w:r w:rsidRPr="00032A8B">
          <w:rPr>
            <w:rStyle w:val="-"/>
            <w:rFonts w:ascii="Times New Roman" w:eastAsia="Times New Roman" w:hAnsi="Times New Roman" w:cs="Times New Roman"/>
            <w:lang w:val="el-GR"/>
          </w:rPr>
          <w:t>@</w:t>
        </w:r>
        <w:r w:rsidRPr="003853C6">
          <w:rPr>
            <w:rStyle w:val="-"/>
            <w:rFonts w:ascii="Times New Roman" w:eastAsia="Times New Roman" w:hAnsi="Times New Roman" w:cs="Times New Roman"/>
          </w:rPr>
          <w:t>gmail</w:t>
        </w:r>
        <w:r w:rsidRPr="00032A8B">
          <w:rPr>
            <w:rStyle w:val="-"/>
            <w:rFonts w:ascii="Times New Roman" w:eastAsia="Times New Roman" w:hAnsi="Times New Roman" w:cs="Times New Roman"/>
            <w:lang w:val="el-GR"/>
          </w:rPr>
          <w:t>.</w:t>
        </w:r>
        <w:r w:rsidRPr="003853C6">
          <w:rPr>
            <w:rStyle w:val="-"/>
            <w:rFonts w:ascii="Times New Roman" w:eastAsia="Times New Roman" w:hAnsi="Times New Roman" w:cs="Times New Roman"/>
          </w:rPr>
          <w:t>com</w:t>
        </w:r>
      </w:hyperlink>
      <w:r w:rsidRPr="00032A8B">
        <w:rPr>
          <w:rFonts w:ascii="Times New Roman" w:eastAsia="Times New Roman" w:hAnsi="Times New Roman" w:cs="Times New Roman"/>
          <w:lang w:val="el-GR"/>
        </w:rPr>
        <w:t xml:space="preserve">) </w:t>
      </w:r>
      <w:r>
        <w:rPr>
          <w:rFonts w:ascii="Times New Roman" w:eastAsia="Times New Roman" w:hAnsi="Times New Roman" w:cs="Times New Roman"/>
          <w:lang w:val="el-GR"/>
        </w:rPr>
        <w:t>ή στο 2410 288564.</w:t>
      </w:r>
    </w:p>
    <w:p w:rsidR="0029345B" w:rsidRDefault="00300A7D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Στη διάθεσή σας </w:t>
      </w:r>
    </w:p>
    <w:p w:rsidR="00300A7D" w:rsidRDefault="00300A7D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Με εκτίμηση </w:t>
      </w:r>
    </w:p>
    <w:p w:rsidR="00300A7D" w:rsidRPr="00300A7D" w:rsidRDefault="00300A7D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Κωνσταντίνος Μ Ντίνας </w:t>
      </w:r>
      <w:r>
        <w:rPr>
          <w:rFonts w:ascii="Times New Roman" w:eastAsia="Times New Roman" w:hAnsi="Times New Roman" w:cs="Times New Roman"/>
        </w:rPr>
        <w:t>PhD</w:t>
      </w:r>
      <w:r w:rsidRPr="00300A7D">
        <w:rPr>
          <w:rFonts w:ascii="Times New Roman" w:eastAsia="Times New Roman" w:hAnsi="Times New Roman" w:cs="Times New Roman"/>
          <w:lang w:val="el-GR"/>
        </w:rPr>
        <w:t>.</w:t>
      </w:r>
    </w:p>
    <w:p w:rsidR="00300A7D" w:rsidRPr="00300A7D" w:rsidRDefault="00032A8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ΣΕΑΕΕ</w:t>
      </w:r>
    </w:p>
    <w:p w:rsidR="0029345B" w:rsidRPr="0029345B" w:rsidRDefault="002934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el-GR"/>
        </w:rPr>
      </w:pPr>
    </w:p>
    <w:p w:rsidR="0029345B" w:rsidRPr="0029345B" w:rsidRDefault="0029345B" w:rsidP="0029345B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l-GR"/>
        </w:rPr>
      </w:pPr>
    </w:p>
    <w:sectPr w:rsidR="0029345B" w:rsidRPr="0029345B" w:rsidSect="004141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B4F"/>
    <w:multiLevelType w:val="hybridMultilevel"/>
    <w:tmpl w:val="0878405A"/>
    <w:lvl w:ilvl="0" w:tplc="8668B82C">
      <w:numFmt w:val="bullet"/>
      <w:lvlText w:val="-"/>
      <w:lvlJc w:val="left"/>
      <w:pPr>
        <w:ind w:left="781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3D9F3902"/>
    <w:multiLevelType w:val="hybridMultilevel"/>
    <w:tmpl w:val="B65449F6"/>
    <w:lvl w:ilvl="0" w:tplc="0FD82A06">
      <w:start w:val="11"/>
      <w:numFmt w:val="bullet"/>
      <w:lvlText w:val="-"/>
      <w:lvlJc w:val="left"/>
      <w:pPr>
        <w:ind w:left="781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F7"/>
    <w:rsid w:val="00010796"/>
    <w:rsid w:val="00015B12"/>
    <w:rsid w:val="00032A8B"/>
    <w:rsid w:val="00085E23"/>
    <w:rsid w:val="000D1E66"/>
    <w:rsid w:val="001077F8"/>
    <w:rsid w:val="001254F4"/>
    <w:rsid w:val="001618A3"/>
    <w:rsid w:val="00215201"/>
    <w:rsid w:val="0029345B"/>
    <w:rsid w:val="00300A7D"/>
    <w:rsid w:val="00304A63"/>
    <w:rsid w:val="00344801"/>
    <w:rsid w:val="003A2F91"/>
    <w:rsid w:val="00414181"/>
    <w:rsid w:val="00445E88"/>
    <w:rsid w:val="00464C3B"/>
    <w:rsid w:val="00485416"/>
    <w:rsid w:val="004A15A3"/>
    <w:rsid w:val="00510D4B"/>
    <w:rsid w:val="00542AA1"/>
    <w:rsid w:val="006D655B"/>
    <w:rsid w:val="00854F5C"/>
    <w:rsid w:val="008D1A95"/>
    <w:rsid w:val="0094125D"/>
    <w:rsid w:val="00A238B5"/>
    <w:rsid w:val="00A91C7D"/>
    <w:rsid w:val="00AF6A95"/>
    <w:rsid w:val="00AF75CF"/>
    <w:rsid w:val="00B24DCE"/>
    <w:rsid w:val="00B767CD"/>
    <w:rsid w:val="00B84141"/>
    <w:rsid w:val="00BA487E"/>
    <w:rsid w:val="00C63BF7"/>
    <w:rsid w:val="00D83091"/>
    <w:rsid w:val="00DA3EA4"/>
    <w:rsid w:val="00DE46A9"/>
    <w:rsid w:val="00DE5599"/>
    <w:rsid w:val="00E072E8"/>
    <w:rsid w:val="00E464E0"/>
    <w:rsid w:val="00F15DF1"/>
    <w:rsid w:val="00FA481C"/>
    <w:rsid w:val="00FA705C"/>
    <w:rsid w:val="00FE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E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3EA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D65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E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3EA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D6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kesthess.sites.sch.gr/" TargetMode="External"/><Relationship Id="rId13" Type="http://schemas.openxmlformats.org/officeDocument/2006/relationships/hyperlink" Target="https://www.youtube.com/watch?v=OBO42-YXv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es@thess.pde.sch.gr" TargetMode="External"/><Relationship Id="rId12" Type="http://schemas.openxmlformats.org/officeDocument/2006/relationships/hyperlink" Target="https://www.youtube.com/watch?v=qNCtd2s2lj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results?search_query=mand+training+examp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stasmntinas@gmail.com" TargetMode="External"/><Relationship Id="rId10" Type="http://schemas.openxmlformats.org/officeDocument/2006/relationships/hyperlink" Target="https://www.youtube.com/watch?v=TijARCJLChg&amp;t=3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bBj4Tzi9CQ" TargetMode="External"/><Relationship Id="rId14" Type="http://schemas.openxmlformats.org/officeDocument/2006/relationships/hyperlink" Target="https://www.youtube.com/watch?v=WQ_SM26Wz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Vassilios Kotoulas</dc:creator>
  <cp:lastModifiedBy>User</cp:lastModifiedBy>
  <cp:revision>2</cp:revision>
  <cp:lastPrinted>2020-02-13T08:16:00Z</cp:lastPrinted>
  <dcterms:created xsi:type="dcterms:W3CDTF">2020-03-26T09:23:00Z</dcterms:created>
  <dcterms:modified xsi:type="dcterms:W3CDTF">2020-03-26T09:23:00Z</dcterms:modified>
</cp:coreProperties>
</file>